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_RefHeading___руководство_пользователя_"/>
    <w:bookmarkStart w:id="1" w:name="руководство_пользователя_платформы_webst"/>
    <w:p w14:paraId="46713139" w14:textId="4D60E3B4" w:rsidR="00ED4C67" w:rsidRPr="000A2A92" w:rsidRDefault="00E20611">
      <w:pPr>
        <w:rPr>
          <w:color w:val="FF0000"/>
          <w:lang w:val="ru-RU"/>
        </w:rPr>
      </w:pPr>
      <w:r w:rsidRPr="000A2A92">
        <w:rPr>
          <w:noProof/>
          <w:color w:val="FF0000"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3FECE322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rect id="Прямоугольник 72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3da5" strokecolor="#1f3763 [1604]" strokeweight="1pt" w14:anchorId="0AA17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>
                <w10:wrap anchorx="page"/>
              </v:rect>
            </w:pict>
          </mc:Fallback>
        </mc:AlternateContent>
      </w:r>
    </w:p>
    <w:p w14:paraId="7F7A38D0" w14:textId="77777777" w:rsidR="00ED4C67" w:rsidRPr="000A2A92" w:rsidRDefault="00ED4C67">
      <w:pPr>
        <w:rPr>
          <w:color w:val="FF0000"/>
          <w:lang w:val="ru-RU"/>
        </w:rPr>
      </w:pPr>
    </w:p>
    <w:p w14:paraId="0EE26CFD" w14:textId="77777777" w:rsidR="00ED4C67" w:rsidRPr="000A2A92" w:rsidRDefault="00ED4C67">
      <w:pPr>
        <w:rPr>
          <w:color w:val="FF0000"/>
          <w:lang w:val="ru-RU"/>
        </w:rPr>
      </w:pPr>
    </w:p>
    <w:p w14:paraId="1F7BEF44" w14:textId="77777777" w:rsidR="00ED4C67" w:rsidRPr="000A2A92" w:rsidRDefault="00ED4C67">
      <w:pPr>
        <w:rPr>
          <w:color w:val="FF0000"/>
          <w:lang w:val="ru-RU"/>
        </w:rPr>
      </w:pPr>
    </w:p>
    <w:p w14:paraId="7096D6DF" w14:textId="4F3C0A38" w:rsidR="00ED4C67" w:rsidRPr="000A2A92" w:rsidRDefault="00ED4C67">
      <w:pPr>
        <w:rPr>
          <w:color w:val="FF0000"/>
          <w:lang w:val="ru-RU"/>
        </w:rPr>
      </w:pPr>
      <w:bookmarkStart w:id="2" w:name="ru:webstoremini:userguide"/>
      <w:bookmarkEnd w:id="2"/>
    </w:p>
    <w:p w14:paraId="65BE1AAD" w14:textId="77777777" w:rsidR="00ED4C67" w:rsidRPr="000A2A92" w:rsidRDefault="00ED4C67">
      <w:pPr>
        <w:rPr>
          <w:color w:val="FF0000"/>
          <w:lang w:val="ru-RU"/>
        </w:rPr>
      </w:pPr>
    </w:p>
    <w:p w14:paraId="49124DD1" w14:textId="6E199308" w:rsidR="00ED4C67" w:rsidRPr="000A2A92" w:rsidRDefault="00ED4C67">
      <w:pPr>
        <w:rPr>
          <w:color w:val="FF0000"/>
          <w:lang w:val="ru-RU"/>
        </w:rPr>
      </w:pPr>
    </w:p>
    <w:p w14:paraId="10AD52F4" w14:textId="7BDA9A46" w:rsidR="00227CEE" w:rsidRDefault="001222DF" w:rsidP="004F08EB">
      <w:pPr>
        <w:suppressAutoHyphens w:val="0"/>
        <w:spacing w:line="240" w:lineRule="auto"/>
        <w:jc w:val="center"/>
        <w:rPr>
          <w:b/>
          <w:bCs/>
          <w:color w:val="FFFFFF" w:themeColor="background1"/>
          <w:sz w:val="36"/>
          <w:szCs w:val="36"/>
          <w:lang w:val="ru-RU"/>
        </w:rPr>
      </w:pPr>
      <w:bookmarkStart w:id="3" w:name="_Toc69737584"/>
      <w:bookmarkStart w:id="4" w:name="_Toc69737613"/>
      <w:bookmarkStart w:id="5" w:name="_Toc69740028"/>
      <w:r w:rsidRPr="001513DE">
        <w:rPr>
          <w:b/>
          <w:bCs/>
          <w:color w:val="FFFFFF" w:themeColor="background1"/>
          <w:sz w:val="36"/>
          <w:szCs w:val="36"/>
          <w:lang w:val="ru-RU"/>
        </w:rPr>
        <w:t xml:space="preserve">Цифровая система дистрибьютора </w:t>
      </w:r>
      <w:proofErr w:type="spellStart"/>
      <w:r w:rsidRPr="001513DE">
        <w:rPr>
          <w:b/>
          <w:bCs/>
          <w:color w:val="FFFFFF" w:themeColor="background1"/>
          <w:sz w:val="36"/>
          <w:szCs w:val="36"/>
          <w:lang w:val="ru-RU"/>
        </w:rPr>
        <w:t>Portal</w:t>
      </w:r>
      <w:bookmarkEnd w:id="3"/>
      <w:bookmarkEnd w:id="4"/>
      <w:proofErr w:type="spellEnd"/>
    </w:p>
    <w:p w14:paraId="0C5D6D8A" w14:textId="77777777" w:rsidR="001513DE" w:rsidRPr="001513DE" w:rsidRDefault="001513DE" w:rsidP="004F08EB">
      <w:pPr>
        <w:suppressAutoHyphens w:val="0"/>
        <w:spacing w:line="240" w:lineRule="auto"/>
        <w:jc w:val="center"/>
        <w:rPr>
          <w:b/>
          <w:bCs/>
          <w:color w:val="FFFFFF" w:themeColor="background1"/>
          <w:sz w:val="36"/>
          <w:szCs w:val="36"/>
          <w:lang w:val="ru-RU"/>
        </w:rPr>
      </w:pPr>
    </w:p>
    <w:p w14:paraId="63CC60D2" w14:textId="409D65F9" w:rsidR="00E20611" w:rsidRPr="001513DE" w:rsidRDefault="00D207C1" w:rsidP="00E2329C">
      <w:pPr>
        <w:spacing w:line="240" w:lineRule="auto"/>
        <w:jc w:val="center"/>
        <w:rPr>
          <w:color w:val="FFFFFF" w:themeColor="background1"/>
          <w:sz w:val="32"/>
          <w:szCs w:val="32"/>
          <w:lang w:val="ru-RU"/>
        </w:rPr>
      </w:pPr>
      <w:r w:rsidRPr="001513DE">
        <w:rPr>
          <w:color w:val="FFFFFF" w:themeColor="background1"/>
          <w:sz w:val="32"/>
          <w:szCs w:val="32"/>
          <w:lang w:val="ru-RU"/>
        </w:rPr>
        <w:t>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</w:t>
      </w:r>
      <w:r w:rsidR="00102B3B" w:rsidRPr="001513DE">
        <w:rPr>
          <w:color w:val="FFFFFF" w:themeColor="background1"/>
          <w:sz w:val="32"/>
          <w:szCs w:val="32"/>
          <w:lang w:val="ru-RU"/>
        </w:rPr>
        <w:t>.</w:t>
      </w:r>
      <w:bookmarkEnd w:id="5"/>
    </w:p>
    <w:p w14:paraId="788713C4" w14:textId="710E3C70" w:rsidR="004F08EB" w:rsidRDefault="004F08EB" w:rsidP="004F08EB">
      <w:pPr>
        <w:spacing w:line="240" w:lineRule="auto"/>
        <w:rPr>
          <w:color w:val="FF0000"/>
          <w:lang w:val="ru-RU"/>
        </w:rPr>
      </w:pPr>
    </w:p>
    <w:p w14:paraId="4A3186CE" w14:textId="690D58E3" w:rsidR="004F08EB" w:rsidRDefault="004F08EB" w:rsidP="004F08EB">
      <w:pPr>
        <w:spacing w:line="240" w:lineRule="auto"/>
        <w:rPr>
          <w:color w:val="FF0000"/>
          <w:lang w:val="ru-RU"/>
        </w:rPr>
      </w:pPr>
    </w:p>
    <w:p w14:paraId="4017E451" w14:textId="6F9EC7D2" w:rsidR="004F08EB" w:rsidRDefault="004F08EB" w:rsidP="004F08EB">
      <w:pPr>
        <w:spacing w:line="240" w:lineRule="auto"/>
        <w:rPr>
          <w:color w:val="FF0000"/>
          <w:lang w:val="ru-RU"/>
        </w:rPr>
      </w:pPr>
    </w:p>
    <w:p w14:paraId="3964BFAC" w14:textId="6919F10A" w:rsidR="004F08EB" w:rsidRDefault="004F08EB" w:rsidP="004F08EB">
      <w:pPr>
        <w:spacing w:line="240" w:lineRule="auto"/>
        <w:rPr>
          <w:color w:val="FF0000"/>
          <w:lang w:val="ru-RU"/>
        </w:rPr>
      </w:pPr>
    </w:p>
    <w:p w14:paraId="32F4B2BF" w14:textId="77777777" w:rsidR="004F08EB" w:rsidRPr="000A2A92" w:rsidRDefault="004F08EB" w:rsidP="004F08EB">
      <w:pPr>
        <w:spacing w:line="240" w:lineRule="auto"/>
        <w:rPr>
          <w:color w:val="FF0000"/>
          <w:lang w:val="ru-RU"/>
        </w:rPr>
      </w:pPr>
    </w:p>
    <w:p w14:paraId="6F862CF0" w14:textId="77777777" w:rsidR="00E20611" w:rsidRPr="000A2A92" w:rsidRDefault="00E20611">
      <w:pPr>
        <w:suppressAutoHyphens w:val="0"/>
        <w:rPr>
          <w:color w:val="FF0000"/>
          <w:lang w:val="ru-RU"/>
        </w:rPr>
      </w:pPr>
    </w:p>
    <w:p w14:paraId="324D41B2" w14:textId="77777777" w:rsidR="00E20611" w:rsidRPr="000A2A92" w:rsidRDefault="00E20611">
      <w:pPr>
        <w:suppressAutoHyphens w:val="0"/>
        <w:rPr>
          <w:color w:val="FF0000"/>
          <w:lang w:val="ru-RU"/>
        </w:rPr>
      </w:pPr>
    </w:p>
    <w:p w14:paraId="5BB48CAA" w14:textId="77777777" w:rsidR="00E20611" w:rsidRPr="000A2A92" w:rsidRDefault="00E20611">
      <w:pPr>
        <w:suppressAutoHyphens w:val="0"/>
        <w:rPr>
          <w:color w:val="FF0000"/>
          <w:lang w:val="ru-RU"/>
        </w:rPr>
      </w:pPr>
    </w:p>
    <w:p w14:paraId="6BB30D65" w14:textId="77777777" w:rsidR="00E20611" w:rsidRPr="000A2A92" w:rsidRDefault="00E20611">
      <w:pPr>
        <w:suppressAutoHyphens w:val="0"/>
        <w:rPr>
          <w:color w:val="FF0000"/>
          <w:lang w:val="ru-RU"/>
        </w:rPr>
      </w:pPr>
    </w:p>
    <w:p w14:paraId="1106FB88" w14:textId="77777777" w:rsidR="00E20611" w:rsidRPr="000A2A92" w:rsidRDefault="00E20611">
      <w:pPr>
        <w:suppressAutoHyphens w:val="0"/>
        <w:rPr>
          <w:color w:val="FF0000"/>
          <w:lang w:val="ru-RU"/>
        </w:rPr>
      </w:pPr>
    </w:p>
    <w:p w14:paraId="2900B1C5" w14:textId="29074AF6" w:rsidR="00E20611" w:rsidRPr="000A2A92" w:rsidRDefault="00E20611">
      <w:pPr>
        <w:suppressAutoHyphens w:val="0"/>
        <w:rPr>
          <w:color w:val="FF0000"/>
          <w:lang w:val="ru-RU"/>
        </w:rPr>
      </w:pPr>
    </w:p>
    <w:p w14:paraId="01C27DC8" w14:textId="2C8D24B7" w:rsidR="00E20611" w:rsidRPr="000A2A92" w:rsidRDefault="00E20611">
      <w:pPr>
        <w:suppressAutoHyphens w:val="0"/>
        <w:rPr>
          <w:color w:val="FF0000"/>
          <w:lang w:val="ru-RU"/>
        </w:rPr>
      </w:pPr>
    </w:p>
    <w:p w14:paraId="0C988E31" w14:textId="56A2A63D" w:rsidR="00E20611" w:rsidRPr="000A2A92" w:rsidRDefault="00E20611">
      <w:pPr>
        <w:suppressAutoHyphens w:val="0"/>
        <w:rPr>
          <w:color w:val="FF0000"/>
          <w:lang w:val="ru-RU"/>
        </w:rPr>
      </w:pPr>
    </w:p>
    <w:p w14:paraId="5F828AC7" w14:textId="4DEBD1AA" w:rsidR="00E20611" w:rsidRPr="000A2A92" w:rsidRDefault="00E20611">
      <w:pPr>
        <w:suppressAutoHyphens w:val="0"/>
        <w:rPr>
          <w:color w:val="FF0000"/>
          <w:lang w:val="ru-RU"/>
        </w:rPr>
      </w:pPr>
    </w:p>
    <w:p w14:paraId="2388F3DE" w14:textId="6AD73E59" w:rsidR="00E20611" w:rsidRPr="000A2A92" w:rsidRDefault="00E20611">
      <w:pPr>
        <w:suppressAutoHyphens w:val="0"/>
        <w:rPr>
          <w:color w:val="FF0000"/>
          <w:lang w:val="ru-RU"/>
        </w:rPr>
      </w:pPr>
      <w:r w:rsidRPr="000A2A92">
        <w:rPr>
          <w:rFonts w:ascii="Roboto-Regular" w:hAnsi="Roboto-Regular" w:cs="Roboto-Regular"/>
          <w:noProof/>
          <w:color w:val="FF0000"/>
          <w:kern w:val="0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1F917" w14:textId="707A246C" w:rsidR="00EF5098" w:rsidRPr="004F08EB" w:rsidRDefault="00E20611" w:rsidP="004F08EB">
      <w:pPr>
        <w:suppressAutoHyphens w:val="0"/>
        <w:jc w:val="right"/>
        <w:rPr>
          <w:color w:val="FF0000"/>
          <w:lang w:val="ru-RU"/>
        </w:rPr>
      </w:pPr>
      <w:r w:rsidRPr="000A2A92">
        <w:rPr>
          <w:rFonts w:ascii="Roboto-Regular" w:hAnsi="Roboto-Regular" w:cs="Roboto-Regular"/>
          <w:color w:val="FFFFFF" w:themeColor="background1"/>
          <w:kern w:val="0"/>
          <w:szCs w:val="28"/>
          <w:lang w:val="ru-RU" w:bidi="ar-SA"/>
        </w:rPr>
        <w:t>ООО «МОНТ технологии»</w:t>
      </w:r>
      <w:r w:rsidRPr="000A2A92">
        <w:rPr>
          <w:color w:val="FF0000"/>
          <w:sz w:val="16"/>
          <w:szCs w:val="16"/>
          <w:lang w:val="ru-RU"/>
        </w:rPr>
        <w:br w:type="page"/>
      </w:r>
      <w:bookmarkStart w:id="6" w:name="__RefHeading___введение_2"/>
      <w:bookmarkStart w:id="7" w:name="введение"/>
      <w:bookmarkStart w:id="8" w:name="_Toc68880864"/>
      <w:bookmarkStart w:id="9" w:name="_Toc69464867"/>
      <w:bookmarkEnd w:id="0"/>
      <w:bookmarkEnd w:id="1"/>
    </w:p>
    <w:sdt>
      <w:sdtPr>
        <w:rPr>
          <w:rFonts w:ascii="Bitstream Vera Sans" w:eastAsia="Bitstream Vera Sans" w:hAnsi="Bitstream Vera Sans" w:cs="Bitstream Vera Sans"/>
          <w:color w:val="FF0000"/>
          <w:kern w:val="3"/>
          <w:sz w:val="28"/>
          <w:szCs w:val="24"/>
          <w:lang w:val="en-US" w:eastAsia="en-US" w:bidi="en-US"/>
        </w:rPr>
        <w:id w:val="-324827097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</w:rPr>
      </w:sdtEndPr>
      <w:sdtContent>
        <w:p w14:paraId="30CD5138" w14:textId="03768ED4" w:rsidR="006759B8" w:rsidRPr="002042E5" w:rsidRDefault="006759B8">
          <w:pPr>
            <w:pStyle w:val="ab"/>
            <w:rPr>
              <w:rStyle w:val="a8"/>
              <w:rFonts w:ascii="Times New Roman" w:eastAsia="Bitstream Vera Sans" w:hAnsi="Times New Roman" w:cs="Times New Roman"/>
              <w:b/>
              <w:bCs/>
              <w:noProof/>
              <w:color w:val="000000" w:themeColor="text1"/>
              <w:kern w:val="3"/>
              <w:sz w:val="28"/>
              <w:szCs w:val="28"/>
              <w:lang w:eastAsia="en-US" w:bidi="en-US"/>
            </w:rPr>
          </w:pPr>
          <w:r w:rsidRPr="002042E5">
            <w:rPr>
              <w:rStyle w:val="a8"/>
              <w:rFonts w:ascii="Times New Roman" w:eastAsia="Bitstream Vera Sans" w:hAnsi="Times New Roman" w:cs="Times New Roman"/>
              <w:b/>
              <w:bCs/>
              <w:noProof/>
              <w:color w:val="000000" w:themeColor="text1"/>
              <w:kern w:val="3"/>
              <w:sz w:val="28"/>
              <w:szCs w:val="28"/>
              <w:lang w:eastAsia="en-US" w:bidi="en-US"/>
            </w:rPr>
            <w:t>Оглавление</w:t>
          </w:r>
        </w:p>
        <w:p w14:paraId="031167CB" w14:textId="16169D9C" w:rsidR="00312D66" w:rsidRPr="00312D66" w:rsidRDefault="006759B8">
          <w:pPr>
            <w:pStyle w:val="1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0"/>
              <w:sz w:val="28"/>
              <w:szCs w:val="28"/>
              <w:lang w:val="ru-RU" w:eastAsia="ru-RU" w:bidi="ar-SA"/>
            </w:rPr>
          </w:pPr>
          <w:r w:rsidRPr="00312D66">
            <w:rPr>
              <w:rStyle w:val="a8"/>
              <w:rFonts w:ascii="Times New Roman" w:hAnsi="Times New Roman" w:cs="Times New Roman"/>
              <w:b w:val="0"/>
              <w:noProof/>
              <w:color w:val="000000" w:themeColor="text1"/>
              <w:sz w:val="28"/>
              <w:szCs w:val="28"/>
              <w:lang w:val="ru-RU"/>
            </w:rPr>
            <w:fldChar w:fldCharType="begin"/>
          </w:r>
          <w:r w:rsidRPr="00312D66">
            <w:rPr>
              <w:rStyle w:val="a8"/>
              <w:rFonts w:ascii="Times New Roman" w:hAnsi="Times New Roman" w:cs="Times New Roman"/>
              <w:b w:val="0"/>
              <w:noProof/>
              <w:color w:val="000000" w:themeColor="text1"/>
              <w:sz w:val="28"/>
              <w:szCs w:val="28"/>
              <w:lang w:val="ru-RU"/>
            </w:rPr>
            <w:instrText xml:space="preserve"> TOC \o "1-3" \h \z \u </w:instrText>
          </w:r>
          <w:r w:rsidRPr="00312D66">
            <w:rPr>
              <w:rStyle w:val="a8"/>
              <w:rFonts w:ascii="Times New Roman" w:hAnsi="Times New Roman" w:cs="Times New Roman"/>
              <w:b w:val="0"/>
              <w:noProof/>
              <w:color w:val="000000" w:themeColor="text1"/>
              <w:sz w:val="28"/>
              <w:szCs w:val="28"/>
              <w:lang w:val="ru-RU"/>
            </w:rPr>
            <w:fldChar w:fldCharType="separate"/>
          </w:r>
          <w:hyperlink w:anchor="_Toc149820671" w:history="1">
            <w:r w:rsidR="00312D66" w:rsidRPr="00312D6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Введение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_Toc149820671 \h </w:instrTex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C78354" w14:textId="28D01BB5" w:rsidR="00312D66" w:rsidRPr="00312D66" w:rsidRDefault="00E86C7F">
          <w:pPr>
            <w:pStyle w:val="1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20672" w:history="1">
            <w:r w:rsidR="00312D66" w:rsidRPr="00312D6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Совершенствование цифровой системы дистрибьютора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_Toc149820672 \h </w:instrTex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4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060A47" w14:textId="7A4CD966" w:rsidR="00312D66" w:rsidRPr="00312D66" w:rsidRDefault="00E86C7F">
          <w:pPr>
            <w:pStyle w:val="1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20673" w:history="1">
            <w:r w:rsidR="00312D66" w:rsidRPr="00312D6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Процессы, обеспечивающие жизненный цикл Системы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_Toc149820673 \h </w:instrTex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C531B0" w14:textId="167FCF3B" w:rsidR="00312D66" w:rsidRPr="00312D66" w:rsidRDefault="00E86C7F">
          <w:pPr>
            <w:pStyle w:val="1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20674" w:history="1">
            <w:r w:rsidR="00312D66" w:rsidRPr="00312D6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Информация о персонале, обеспечивающем техническую поддержку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_Toc149820674 \h </w:instrTex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101C5B" w14:textId="7C291DF8" w:rsidR="00312D66" w:rsidRPr="00312D66" w:rsidRDefault="00E86C7F">
          <w:pPr>
            <w:pStyle w:val="1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20675" w:history="1">
            <w:r w:rsidR="00312D66" w:rsidRPr="00312D6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Контактная информация исполнителя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_Toc149820675 \h </w:instrTex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312D66" w:rsidRPr="00312D6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1CACB9" w14:textId="193CC520" w:rsidR="00312D66" w:rsidRPr="00312D66" w:rsidRDefault="00E86C7F">
          <w:pPr>
            <w:pStyle w:val="20"/>
            <w:rPr>
              <w:rFonts w:eastAsiaTheme="minorEastAsia"/>
              <w:b w:val="0"/>
              <w:bCs w:val="0"/>
              <w:kern w:val="0"/>
              <w:sz w:val="28"/>
              <w:szCs w:val="28"/>
              <w:lang w:eastAsia="ru-RU" w:bidi="ar-SA"/>
            </w:rPr>
          </w:pPr>
          <w:hyperlink w:anchor="_Toc149820676" w:history="1">
            <w:r w:rsidR="00312D66" w:rsidRPr="00312D66">
              <w:rPr>
                <w:rStyle w:val="a8"/>
                <w:b w:val="0"/>
                <w:sz w:val="28"/>
                <w:szCs w:val="28"/>
              </w:rPr>
              <w:t>Контактная информация производителя программного продукта</w:t>
            </w:r>
            <w:r w:rsidR="00312D66" w:rsidRPr="00312D66">
              <w:rPr>
                <w:b w:val="0"/>
                <w:webHidden/>
                <w:sz w:val="28"/>
                <w:szCs w:val="28"/>
              </w:rPr>
              <w:tab/>
            </w:r>
            <w:r w:rsidR="00312D66" w:rsidRPr="00312D6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12D66" w:rsidRPr="00312D66">
              <w:rPr>
                <w:b w:val="0"/>
                <w:webHidden/>
                <w:sz w:val="28"/>
                <w:szCs w:val="28"/>
              </w:rPr>
              <w:instrText xml:space="preserve"> PAGEREF _Toc149820676 \h </w:instrText>
            </w:r>
            <w:r w:rsidR="00312D66" w:rsidRPr="00312D66">
              <w:rPr>
                <w:b w:val="0"/>
                <w:webHidden/>
                <w:sz w:val="28"/>
                <w:szCs w:val="28"/>
              </w:rPr>
            </w:r>
            <w:r w:rsidR="00312D66" w:rsidRPr="00312D6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12D66" w:rsidRPr="00312D66">
              <w:rPr>
                <w:b w:val="0"/>
                <w:webHidden/>
                <w:sz w:val="28"/>
                <w:szCs w:val="28"/>
              </w:rPr>
              <w:t>8</w:t>
            </w:r>
            <w:r w:rsidR="00312D66" w:rsidRPr="00312D6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441AEAA2" w14:textId="7BFF9D63" w:rsidR="00312D66" w:rsidRPr="00312D66" w:rsidRDefault="00E86C7F">
          <w:pPr>
            <w:pStyle w:val="20"/>
            <w:rPr>
              <w:rFonts w:eastAsiaTheme="minorEastAsia"/>
              <w:b w:val="0"/>
              <w:bCs w:val="0"/>
              <w:kern w:val="0"/>
              <w:sz w:val="28"/>
              <w:szCs w:val="28"/>
              <w:lang w:eastAsia="ru-RU" w:bidi="ar-SA"/>
            </w:rPr>
          </w:pPr>
          <w:hyperlink w:anchor="_Toc149820677" w:history="1">
            <w:r w:rsidR="00312D66" w:rsidRPr="00312D66">
              <w:rPr>
                <w:rStyle w:val="a8"/>
                <w:b w:val="0"/>
                <w:sz w:val="28"/>
                <w:szCs w:val="28"/>
              </w:rPr>
              <w:t>Контактная информация службы технической поддержки</w:t>
            </w:r>
            <w:r w:rsidR="00312D66" w:rsidRPr="00312D66">
              <w:rPr>
                <w:b w:val="0"/>
                <w:webHidden/>
                <w:sz w:val="28"/>
                <w:szCs w:val="28"/>
              </w:rPr>
              <w:tab/>
            </w:r>
            <w:r w:rsidR="00312D66" w:rsidRPr="00312D66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312D66" w:rsidRPr="00312D66">
              <w:rPr>
                <w:b w:val="0"/>
                <w:webHidden/>
                <w:sz w:val="28"/>
                <w:szCs w:val="28"/>
              </w:rPr>
              <w:instrText xml:space="preserve"> PAGEREF _Toc149820677 \h </w:instrText>
            </w:r>
            <w:r w:rsidR="00312D66" w:rsidRPr="00312D66">
              <w:rPr>
                <w:b w:val="0"/>
                <w:webHidden/>
                <w:sz w:val="28"/>
                <w:szCs w:val="28"/>
              </w:rPr>
            </w:r>
            <w:r w:rsidR="00312D66" w:rsidRPr="00312D66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12D66" w:rsidRPr="00312D66">
              <w:rPr>
                <w:b w:val="0"/>
                <w:webHidden/>
                <w:sz w:val="28"/>
                <w:szCs w:val="28"/>
              </w:rPr>
              <w:t>8</w:t>
            </w:r>
            <w:r w:rsidR="00312D66" w:rsidRPr="00312D66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31905444" w14:textId="5C42A06D" w:rsidR="004F08EB" w:rsidRDefault="006759B8" w:rsidP="002042E5">
          <w:pPr>
            <w:ind w:firstLine="0"/>
            <w:rPr>
              <w:b/>
              <w:bCs/>
              <w:color w:val="FF0000"/>
            </w:rPr>
          </w:pPr>
          <w:r w:rsidRPr="00312D66">
            <w:rPr>
              <w:rStyle w:val="a8"/>
              <w:rFonts w:cs="Times New Roman"/>
              <w:noProof/>
              <w:color w:val="000000" w:themeColor="text1"/>
              <w:szCs w:val="28"/>
              <w:lang w:val="ru-RU"/>
            </w:rPr>
            <w:fldChar w:fldCharType="end"/>
          </w:r>
        </w:p>
      </w:sdtContent>
    </w:sdt>
    <w:bookmarkEnd w:id="9" w:displacedByCustomXml="prev"/>
    <w:bookmarkEnd w:id="8" w:displacedByCustomXml="prev"/>
    <w:bookmarkEnd w:id="7" w:displacedByCustomXml="prev"/>
    <w:bookmarkEnd w:id="6" w:displacedByCustomXml="prev"/>
    <w:p w14:paraId="007F3F38" w14:textId="77777777" w:rsidR="004F08EB" w:rsidRDefault="004F08EB">
      <w:pPr>
        <w:suppressAutoHyphen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5F59EDF4" w14:textId="77777777" w:rsidR="004F08EB" w:rsidRPr="004F08EB" w:rsidRDefault="004F08EB" w:rsidP="004F08EB">
      <w:pPr>
        <w:pStyle w:val="1"/>
        <w:rPr>
          <w:lang w:val="ru-RU"/>
        </w:rPr>
      </w:pPr>
      <w:bookmarkStart w:id="10" w:name="_Toc149820671"/>
      <w:r w:rsidRPr="004F08EB">
        <w:rPr>
          <w:lang w:val="ru-RU"/>
        </w:rPr>
        <w:lastRenderedPageBreak/>
        <w:t>Введение</w:t>
      </w:r>
      <w:bookmarkEnd w:id="10"/>
      <w:r w:rsidRPr="004F08EB">
        <w:rPr>
          <w:lang w:val="ru-RU"/>
        </w:rPr>
        <w:t xml:space="preserve"> </w:t>
      </w:r>
    </w:p>
    <w:p w14:paraId="68628055" w14:textId="618C4C29" w:rsidR="004F08EB" w:rsidRPr="004F08EB" w:rsidRDefault="004F08EB" w:rsidP="004F08EB">
      <w:pPr>
        <w:rPr>
          <w:lang w:val="ru-RU"/>
        </w:rPr>
      </w:pPr>
      <w:r w:rsidRPr="004F08EB">
        <w:rPr>
          <w:lang w:val="ru-RU"/>
        </w:rPr>
        <w:t>Документ содержит информацию о персонале, необходимом для обеспечения технической поддержки, описание процессов, обеспечивающих поддержание жизненного цикла</w:t>
      </w:r>
      <w:r w:rsidR="004230D1">
        <w:rPr>
          <w:lang w:val="ru-RU"/>
        </w:rPr>
        <w:t>. Ц</w:t>
      </w:r>
      <w:r w:rsidRPr="004F08EB">
        <w:rPr>
          <w:lang w:val="ru-RU"/>
        </w:rPr>
        <w:t>ифров</w:t>
      </w:r>
      <w:r w:rsidR="004230D1">
        <w:rPr>
          <w:lang w:val="ru-RU"/>
        </w:rPr>
        <w:t>ая</w:t>
      </w:r>
      <w:r w:rsidRPr="004F08EB">
        <w:rPr>
          <w:lang w:val="ru-RU"/>
        </w:rPr>
        <w:t xml:space="preserve"> систем</w:t>
      </w:r>
      <w:r w:rsidR="004230D1">
        <w:rPr>
          <w:lang w:val="ru-RU"/>
        </w:rPr>
        <w:t>а</w:t>
      </w:r>
      <w:r w:rsidRPr="004F08EB">
        <w:rPr>
          <w:lang w:val="ru-RU"/>
        </w:rPr>
        <w:t xml:space="preserve"> дистрибьютора «</w:t>
      </w:r>
      <w:r w:rsidRPr="004F08EB">
        <w:t>Portal</w:t>
      </w:r>
      <w:r w:rsidRPr="004F08EB">
        <w:rPr>
          <w:lang w:val="ru-RU"/>
        </w:rPr>
        <w:t>» (далее - Система)</w:t>
      </w:r>
      <w:r w:rsidR="004230D1">
        <w:rPr>
          <w:lang w:val="ru-RU"/>
        </w:rPr>
        <w:t xml:space="preserve"> включает</w:t>
      </w:r>
      <w:r w:rsidRPr="004F08EB">
        <w:rPr>
          <w:lang w:val="ru-RU"/>
        </w:rPr>
        <w:t>:</w:t>
      </w:r>
      <w:bookmarkStart w:id="11" w:name="_GoBack"/>
    </w:p>
    <w:p w14:paraId="25E237FD" w14:textId="7A6B9793" w:rsidR="004F08EB" w:rsidRPr="004F08EB" w:rsidRDefault="004F08EB" w:rsidP="004F08EB">
      <w:pPr>
        <w:pStyle w:val="aa"/>
        <w:numPr>
          <w:ilvl w:val="0"/>
          <w:numId w:val="28"/>
        </w:numPr>
        <w:rPr>
          <w:lang w:val="ru-RU"/>
        </w:rPr>
      </w:pPr>
      <w:r w:rsidRPr="004F08EB">
        <w:rPr>
          <w:lang w:val="ru-RU"/>
        </w:rPr>
        <w:t>открыт</w:t>
      </w:r>
      <w:r w:rsidR="004230D1">
        <w:rPr>
          <w:lang w:val="ru-RU"/>
        </w:rPr>
        <w:t>ую</w:t>
      </w:r>
      <w:r w:rsidRPr="004F08EB">
        <w:rPr>
          <w:lang w:val="ru-RU"/>
        </w:rPr>
        <w:t xml:space="preserve"> часть;</w:t>
      </w:r>
    </w:p>
    <w:p w14:paraId="728AA918" w14:textId="5D3004D5" w:rsidR="004F08EB" w:rsidRPr="004F08EB" w:rsidRDefault="004F08EB" w:rsidP="004F08EB">
      <w:pPr>
        <w:pStyle w:val="aa"/>
        <w:numPr>
          <w:ilvl w:val="0"/>
          <w:numId w:val="28"/>
        </w:numPr>
        <w:rPr>
          <w:lang w:val="ru-RU"/>
        </w:rPr>
      </w:pPr>
      <w:r w:rsidRPr="004F08EB">
        <w:rPr>
          <w:lang w:val="ru-RU"/>
        </w:rPr>
        <w:t>систем</w:t>
      </w:r>
      <w:r w:rsidR="004230D1">
        <w:rPr>
          <w:lang w:val="ru-RU"/>
        </w:rPr>
        <w:t>у</w:t>
      </w:r>
      <w:r w:rsidRPr="004F08EB">
        <w:rPr>
          <w:lang w:val="ru-RU"/>
        </w:rPr>
        <w:t xml:space="preserve"> управления контентом</w:t>
      </w:r>
      <w:r w:rsidR="001A633A">
        <w:t>;</w:t>
      </w:r>
    </w:p>
    <w:p w14:paraId="4C85E2CC" w14:textId="14161351" w:rsidR="00E1586B" w:rsidRDefault="004F08EB" w:rsidP="004F08EB">
      <w:pPr>
        <w:pStyle w:val="aa"/>
        <w:numPr>
          <w:ilvl w:val="0"/>
          <w:numId w:val="28"/>
        </w:numPr>
        <w:rPr>
          <w:lang w:val="ru-RU"/>
        </w:rPr>
      </w:pPr>
      <w:r w:rsidRPr="004F08EB">
        <w:rPr>
          <w:lang w:val="ru-RU"/>
        </w:rPr>
        <w:t>закрыт</w:t>
      </w:r>
      <w:r w:rsidR="004230D1">
        <w:rPr>
          <w:lang w:val="ru-RU"/>
        </w:rPr>
        <w:t>ую</w:t>
      </w:r>
      <w:r w:rsidRPr="004F08EB">
        <w:rPr>
          <w:lang w:val="ru-RU"/>
        </w:rPr>
        <w:t xml:space="preserve"> часть.</w:t>
      </w:r>
    </w:p>
    <w:bookmarkEnd w:id="11"/>
    <w:p w14:paraId="63B74DE7" w14:textId="77777777" w:rsidR="00E1586B" w:rsidRDefault="00E1586B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475A874C" w14:textId="77777777" w:rsidR="004F08EB" w:rsidRPr="004F08EB" w:rsidRDefault="004F08EB" w:rsidP="004F08EB">
      <w:pPr>
        <w:pStyle w:val="1"/>
        <w:rPr>
          <w:lang w:val="ru-RU"/>
        </w:rPr>
      </w:pPr>
      <w:bookmarkStart w:id="12" w:name="_Toc149820672"/>
      <w:r w:rsidRPr="004F08EB">
        <w:rPr>
          <w:lang w:val="ru-RU"/>
        </w:rPr>
        <w:lastRenderedPageBreak/>
        <w:t>Совершенствование цифровой системы дистрибьютора</w:t>
      </w:r>
      <w:bookmarkEnd w:id="12"/>
      <w:r w:rsidRPr="004F08EB">
        <w:rPr>
          <w:lang w:val="ru-RU"/>
        </w:rPr>
        <w:t xml:space="preserve"> </w:t>
      </w:r>
    </w:p>
    <w:p w14:paraId="77054A9E" w14:textId="77777777" w:rsidR="004F08EB" w:rsidRPr="004F08EB" w:rsidRDefault="004F08EB" w:rsidP="004F08EB">
      <w:pPr>
        <w:rPr>
          <w:lang w:val="ru-RU"/>
        </w:rPr>
      </w:pPr>
      <w:r w:rsidRPr="004F08EB">
        <w:rPr>
          <w:lang w:val="ru-RU"/>
        </w:rPr>
        <w:t>Модернизация и обновление программного обеспечения выполняется разработчиком в соответствии с индивидуальным договором на доработку.</w:t>
      </w:r>
    </w:p>
    <w:p w14:paraId="210C91B3" w14:textId="77777777" w:rsidR="004F08EB" w:rsidRPr="004F08EB" w:rsidRDefault="004F08EB" w:rsidP="004F08EB">
      <w:pPr>
        <w:rPr>
          <w:lang w:val="ru-RU"/>
        </w:rPr>
      </w:pPr>
      <w:r w:rsidRPr="004F08EB">
        <w:rPr>
          <w:lang w:val="ru-RU"/>
        </w:rPr>
        <w:t>В случае заинтересованности Заказчика в расширении функциональности его</w:t>
      </w:r>
    </w:p>
    <w:p w14:paraId="44527399" w14:textId="0A45A8D7" w:rsidR="004F08EB" w:rsidRPr="004F08EB" w:rsidRDefault="004F08EB" w:rsidP="002042E5">
      <w:pPr>
        <w:rPr>
          <w:lang w:val="ru-RU"/>
        </w:rPr>
      </w:pPr>
      <w:r w:rsidRPr="004F08EB">
        <w:rPr>
          <w:lang w:val="ru-RU"/>
        </w:rPr>
        <w:t>версии Системы, представитель Заказчика направляет свои пожелания в адрес разработчика системы. Далее все пожелания согласовываются между Исполнителем и Заказчиком, также обговариваются сроки и стоимости работ.</w:t>
      </w:r>
    </w:p>
    <w:p w14:paraId="71FD8F59" w14:textId="77777777" w:rsidR="004F08EB" w:rsidRDefault="004F08EB" w:rsidP="004F08EB">
      <w:pPr>
        <w:rPr>
          <w:lang w:val="ru-RU"/>
        </w:rPr>
      </w:pPr>
      <w:r w:rsidRPr="004F08EB">
        <w:rPr>
          <w:lang w:val="ru-RU"/>
        </w:rPr>
        <w:t>Перечень Услуг (работ) по модернизации цифровой системы дистрибьютора «</w:t>
      </w:r>
      <w:r w:rsidRPr="004F08EB">
        <w:t>Portal</w:t>
      </w:r>
      <w:r w:rsidRPr="004F08EB">
        <w:rPr>
          <w:lang w:val="ru-RU"/>
        </w:rPr>
        <w:t>» включает в себя:</w:t>
      </w:r>
    </w:p>
    <w:p w14:paraId="32A0AFA7" w14:textId="77777777" w:rsidR="004F08EB" w:rsidRDefault="004F08EB" w:rsidP="004F08EB">
      <w:pPr>
        <w:pStyle w:val="aa"/>
        <w:numPr>
          <w:ilvl w:val="0"/>
          <w:numId w:val="29"/>
        </w:numPr>
        <w:rPr>
          <w:lang w:val="ru-RU"/>
        </w:rPr>
      </w:pPr>
      <w:r w:rsidRPr="004F08EB">
        <w:rPr>
          <w:lang w:val="ru-RU"/>
        </w:rPr>
        <w:t>доработка функционала и корректировка Системы, основанные на предложениях по улучшению организации базы данных;</w:t>
      </w:r>
    </w:p>
    <w:p w14:paraId="68381B36" w14:textId="77777777" w:rsidR="004F08EB" w:rsidRDefault="004F08EB" w:rsidP="004F08EB">
      <w:pPr>
        <w:pStyle w:val="aa"/>
        <w:numPr>
          <w:ilvl w:val="0"/>
          <w:numId w:val="29"/>
        </w:numPr>
        <w:rPr>
          <w:lang w:val="ru-RU"/>
        </w:rPr>
      </w:pPr>
      <w:r w:rsidRPr="004F08EB">
        <w:rPr>
          <w:lang w:val="ru-RU"/>
        </w:rPr>
        <w:t>модернизация функциональных модулей Системы;</w:t>
      </w:r>
    </w:p>
    <w:p w14:paraId="6A46F720" w14:textId="77777777" w:rsidR="004F08EB" w:rsidRDefault="004F08EB" w:rsidP="004F08EB">
      <w:pPr>
        <w:pStyle w:val="aa"/>
        <w:numPr>
          <w:ilvl w:val="0"/>
          <w:numId w:val="29"/>
        </w:numPr>
        <w:rPr>
          <w:lang w:val="ru-RU"/>
        </w:rPr>
      </w:pPr>
      <w:r w:rsidRPr="004F08EB">
        <w:rPr>
          <w:lang w:val="ru-RU"/>
        </w:rPr>
        <w:t>разработка, связанная с интеграцией Системы в инфраструктуру Заказчика;</w:t>
      </w:r>
    </w:p>
    <w:p w14:paraId="324AAEF2" w14:textId="77777777" w:rsidR="004F08EB" w:rsidRDefault="004F08EB" w:rsidP="004F08EB">
      <w:pPr>
        <w:pStyle w:val="aa"/>
        <w:numPr>
          <w:ilvl w:val="0"/>
          <w:numId w:val="29"/>
        </w:numPr>
        <w:rPr>
          <w:lang w:val="ru-RU"/>
        </w:rPr>
      </w:pPr>
      <w:r w:rsidRPr="004F08EB">
        <w:rPr>
          <w:lang w:val="ru-RU"/>
        </w:rPr>
        <w:t>разработка дополнительной функциональности в Системе по запросам и предложениям Заказчика;</w:t>
      </w:r>
    </w:p>
    <w:p w14:paraId="2EE008D9" w14:textId="77777777" w:rsidR="004F08EB" w:rsidRDefault="004F08EB" w:rsidP="004F08EB">
      <w:pPr>
        <w:pStyle w:val="aa"/>
        <w:numPr>
          <w:ilvl w:val="0"/>
          <w:numId w:val="29"/>
        </w:numPr>
        <w:rPr>
          <w:lang w:val="ru-RU"/>
        </w:rPr>
      </w:pPr>
      <w:r w:rsidRPr="004F08EB">
        <w:rPr>
          <w:lang w:val="ru-RU"/>
        </w:rPr>
        <w:t>улучшения, связанные с выгрузкой информации из Системы в файлы различных форматов;</w:t>
      </w:r>
    </w:p>
    <w:p w14:paraId="5479C7F7" w14:textId="41D3A925" w:rsidR="00E1586B" w:rsidRDefault="004F08EB" w:rsidP="004F08EB">
      <w:pPr>
        <w:pStyle w:val="aa"/>
        <w:numPr>
          <w:ilvl w:val="0"/>
          <w:numId w:val="29"/>
        </w:numPr>
        <w:rPr>
          <w:lang w:val="ru-RU"/>
        </w:rPr>
      </w:pPr>
      <w:r w:rsidRPr="004F08EB">
        <w:rPr>
          <w:lang w:val="ru-RU"/>
        </w:rPr>
        <w:t>исправления некритичных ошибок, связанных с неудобством использования Системы, но не влияющих на её работоспособность.</w:t>
      </w:r>
    </w:p>
    <w:p w14:paraId="700CB838" w14:textId="77777777" w:rsidR="00E1586B" w:rsidRDefault="00E1586B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21376C19" w14:textId="463AAFDF" w:rsidR="004F08EB" w:rsidRPr="004F08EB" w:rsidRDefault="004F08EB" w:rsidP="004F08EB">
      <w:pPr>
        <w:pStyle w:val="1"/>
        <w:rPr>
          <w:lang w:val="ru-RU"/>
        </w:rPr>
      </w:pPr>
      <w:bookmarkStart w:id="13" w:name="_Toc149820673"/>
      <w:r w:rsidRPr="004F08EB">
        <w:rPr>
          <w:lang w:val="ru-RU"/>
        </w:rPr>
        <w:lastRenderedPageBreak/>
        <w:t>Процессы, обеспечивающие жизненный цикл Системы</w:t>
      </w:r>
      <w:bookmarkEnd w:id="13"/>
      <w:r w:rsidRPr="004F08EB">
        <w:rPr>
          <w:lang w:val="ru-RU"/>
        </w:rPr>
        <w:t xml:space="preserve"> </w:t>
      </w:r>
    </w:p>
    <w:p w14:paraId="62B52BF6" w14:textId="77777777" w:rsid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Поддержание жизненного цикла Системы осуществляется за счет сопровождения Системы и включает в себя проведение модернизаций Системы по заявкам клиентов в случае обнаружения неисправностей, консультации по вопросам установки и эксплуатации Системы (по телефону, электронной почте).</w:t>
      </w:r>
    </w:p>
    <w:p w14:paraId="78651362" w14:textId="4B3C4879" w:rsidR="004F08EB" w:rsidRP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В рамках технической поддержки Система оказываются следующие услуги:</w:t>
      </w:r>
    </w:p>
    <w:p w14:paraId="2D6C741C" w14:textId="77777777" w:rsid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установка Системы на серверах заказчика;</w:t>
      </w:r>
    </w:p>
    <w:p w14:paraId="078BE860" w14:textId="77777777" w:rsid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помощь в настройке сетевой инфраструктуры и администрировании;</w:t>
      </w:r>
    </w:p>
    <w:p w14:paraId="30B1FCBB" w14:textId="77777777" w:rsid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установка обновлений Системы;</w:t>
      </w:r>
    </w:p>
    <w:p w14:paraId="12D07F76" w14:textId="77777777" w:rsid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поиск и устранение проблем в случае некорректной установки обновления Системы;</w:t>
      </w:r>
    </w:p>
    <w:p w14:paraId="661A3190" w14:textId="77777777" w:rsid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пояснение функционала модулей Системы, помощь в эксплуатации Системы;</w:t>
      </w:r>
    </w:p>
    <w:p w14:paraId="6FA2F65A" w14:textId="77777777" w:rsid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общие консультации по выбору серверного программного обеспечения для:</w:t>
      </w:r>
    </w:p>
    <w:p w14:paraId="271C550B" w14:textId="77777777" w:rsid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обеспечения более высокой производительности работы Системы;</w:t>
      </w:r>
    </w:p>
    <w:p w14:paraId="249420FB" w14:textId="64338258" w:rsidR="004F08EB" w:rsidRPr="004F08EB" w:rsidRDefault="004F08EB" w:rsidP="004F08EB">
      <w:pPr>
        <w:pStyle w:val="aa"/>
        <w:numPr>
          <w:ilvl w:val="0"/>
          <w:numId w:val="30"/>
        </w:num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восстановление данных Системы.</w:t>
      </w:r>
    </w:p>
    <w:p w14:paraId="3CE15548" w14:textId="77777777" w:rsid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Цифровая система дистрибьютора «</w:t>
      </w:r>
      <w:r w:rsidRPr="004F08EB">
        <w:rPr>
          <w:bCs/>
          <w:color w:val="000000" w:themeColor="text1"/>
        </w:rPr>
        <w:t>Portal</w:t>
      </w:r>
      <w:r w:rsidRPr="004F08EB">
        <w:rPr>
          <w:bCs/>
          <w:color w:val="000000" w:themeColor="text1"/>
          <w:lang w:val="ru-RU"/>
        </w:rPr>
        <w:t>» распространяется по проприетарной модели. Конечный пользователь получает исключительную лицензию на программный продукт.</w:t>
      </w:r>
    </w:p>
    <w:p w14:paraId="5F4F42FF" w14:textId="1EC9C042" w:rsidR="004F08EB" w:rsidRP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Работа с цифровой системой дистрибьютора «</w:t>
      </w:r>
      <w:r w:rsidRPr="004F08EB">
        <w:rPr>
          <w:bCs/>
          <w:color w:val="000000" w:themeColor="text1"/>
        </w:rPr>
        <w:t>Portal</w:t>
      </w:r>
      <w:r w:rsidRPr="004F08EB">
        <w:rPr>
          <w:bCs/>
          <w:color w:val="000000" w:themeColor="text1"/>
          <w:lang w:val="ru-RU"/>
        </w:rPr>
        <w:t>» должна осуществляться в соответствии с функциональными характеристиками и руководством по эксплуатации.</w:t>
      </w:r>
    </w:p>
    <w:p w14:paraId="7ECA2526" w14:textId="77777777" w:rsidR="004F08EB" w:rsidRP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Наполнение, настройка и актуализация справочников осуществляется самостоятельно пользователями Системы в процессе эксплуатации программного продукта: «Цифровая система дистрибьютора «</w:t>
      </w:r>
      <w:r w:rsidRPr="004F08EB">
        <w:rPr>
          <w:bCs/>
          <w:color w:val="000000" w:themeColor="text1"/>
        </w:rPr>
        <w:t>Portal</w:t>
      </w:r>
      <w:r w:rsidRPr="004F08EB">
        <w:rPr>
          <w:bCs/>
          <w:color w:val="000000" w:themeColor="text1"/>
          <w:lang w:val="ru-RU"/>
        </w:rPr>
        <w:t>»».</w:t>
      </w:r>
    </w:p>
    <w:p w14:paraId="2C000DF4" w14:textId="77777777" w:rsidR="004F08EB" w:rsidRP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 xml:space="preserve">Получение информации по продукту, приобретение, отслеживание статуса </w:t>
      </w:r>
      <w:r w:rsidRPr="004F08EB">
        <w:rPr>
          <w:bCs/>
          <w:color w:val="000000" w:themeColor="text1"/>
          <w:lang w:val="ru-RU"/>
        </w:rPr>
        <w:lastRenderedPageBreak/>
        <w:t>осуществляется самостоятельно конечными клиентами программного продукта: «Цифровая система дистрибьютора «</w:t>
      </w:r>
      <w:r w:rsidRPr="004F08EB">
        <w:rPr>
          <w:bCs/>
          <w:color w:val="000000" w:themeColor="text1"/>
        </w:rPr>
        <w:t>Portal</w:t>
      </w:r>
      <w:r w:rsidRPr="004F08EB">
        <w:rPr>
          <w:bCs/>
          <w:color w:val="000000" w:themeColor="text1"/>
          <w:lang w:val="ru-RU"/>
        </w:rPr>
        <w:t>»».</w:t>
      </w:r>
    </w:p>
    <w:p w14:paraId="37DD7AFD" w14:textId="77777777" w:rsid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Восстановление данных Системы осуществляется в случае их непредумышленной порчи, вызванной неквалифицированными действиями пользователя или администратора Системы, либо сбоями оборудования, на котором осуществляется функционирование программного обеспечения.</w:t>
      </w:r>
    </w:p>
    <w:p w14:paraId="5128BE87" w14:textId="02F8CE04" w:rsidR="00E1586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Восстановление данных осуществляется при предоставлении резервной копии файла данных, текущего файла данных, содержащего ошибку, а также детально</w:t>
      </w:r>
      <w:r w:rsidR="00AA491D">
        <w:rPr>
          <w:bCs/>
          <w:color w:val="000000" w:themeColor="text1"/>
          <w:lang w:val="ru-RU"/>
        </w:rPr>
        <w:t>го,</w:t>
      </w:r>
      <w:r w:rsidRPr="004F08EB">
        <w:rPr>
          <w:bCs/>
          <w:color w:val="000000" w:themeColor="text1"/>
          <w:lang w:val="ru-RU"/>
        </w:rPr>
        <w:t xml:space="preserve"> пошагово</w:t>
      </w:r>
      <w:r w:rsidR="00AA491D">
        <w:rPr>
          <w:bCs/>
          <w:color w:val="000000" w:themeColor="text1"/>
          <w:lang w:val="ru-RU"/>
        </w:rPr>
        <w:t>го</w:t>
      </w:r>
      <w:r w:rsidRPr="004F08EB">
        <w:rPr>
          <w:bCs/>
          <w:color w:val="000000" w:themeColor="text1"/>
          <w:lang w:val="ru-RU"/>
        </w:rPr>
        <w:t xml:space="preserve"> описани</w:t>
      </w:r>
      <w:r w:rsidR="00AA491D">
        <w:rPr>
          <w:bCs/>
          <w:color w:val="000000" w:themeColor="text1"/>
          <w:lang w:val="ru-RU"/>
        </w:rPr>
        <w:t>я</w:t>
      </w:r>
      <w:r w:rsidRPr="004F08EB">
        <w:rPr>
          <w:bCs/>
          <w:color w:val="000000" w:themeColor="text1"/>
          <w:lang w:val="ru-RU"/>
        </w:rPr>
        <w:t xml:space="preserve"> последовательности действий/событий, приведших к указанной ситуации. 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процедуры.</w:t>
      </w:r>
    </w:p>
    <w:p w14:paraId="1E041572" w14:textId="77777777" w:rsidR="00E1586B" w:rsidRDefault="00E1586B">
      <w:pPr>
        <w:suppressAutoHyphens w:val="0"/>
        <w:spacing w:line="240" w:lineRule="auto"/>
        <w:ind w:firstLine="0"/>
        <w:jc w:val="left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br w:type="page"/>
      </w:r>
    </w:p>
    <w:p w14:paraId="159013E3" w14:textId="0A5A9C3E" w:rsidR="004F08EB" w:rsidRPr="004F08EB" w:rsidRDefault="004F08EB" w:rsidP="004F08EB">
      <w:pPr>
        <w:pStyle w:val="1"/>
        <w:rPr>
          <w:lang w:val="ru-RU"/>
        </w:rPr>
      </w:pPr>
      <w:bookmarkStart w:id="14" w:name="_Toc149820674"/>
      <w:r w:rsidRPr="004F08EB">
        <w:rPr>
          <w:lang w:val="ru-RU"/>
        </w:rPr>
        <w:lastRenderedPageBreak/>
        <w:t>Информация о персонале, обеспечивающем техническую поддержку</w:t>
      </w:r>
      <w:bookmarkEnd w:id="14"/>
      <w:r w:rsidRPr="004F08EB">
        <w:rPr>
          <w:lang w:val="ru-RU"/>
        </w:rPr>
        <w:t xml:space="preserve"> </w:t>
      </w:r>
    </w:p>
    <w:p w14:paraId="4D2EDA97" w14:textId="21C3FB16" w:rsidR="004001FC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Для обеспечения технической поддержки в МОНТ технологии созданы 2 линии.</w:t>
      </w:r>
      <w:r w:rsidR="004001FC" w:rsidRPr="004001FC">
        <w:rPr>
          <w:bCs/>
          <w:color w:val="000000" w:themeColor="text1"/>
          <w:lang w:val="ru-RU"/>
        </w:rPr>
        <w:t xml:space="preserve"> </w:t>
      </w:r>
      <w:r w:rsidRPr="004F08EB">
        <w:rPr>
          <w:bCs/>
          <w:color w:val="000000" w:themeColor="text1"/>
          <w:lang w:val="ru-RU"/>
        </w:rPr>
        <w:t>1-я линия принимает и классифицирует заявки пользователей, да</w:t>
      </w:r>
      <w:r w:rsidR="00AA491D">
        <w:rPr>
          <w:bCs/>
          <w:color w:val="000000" w:themeColor="text1"/>
          <w:lang w:val="ru-RU"/>
        </w:rPr>
        <w:t>ё</w:t>
      </w:r>
      <w:r w:rsidRPr="004F08EB">
        <w:rPr>
          <w:bCs/>
          <w:color w:val="000000" w:themeColor="text1"/>
          <w:lang w:val="ru-RU"/>
        </w:rPr>
        <w:t>т ответы на стандартные (шаблонные) вопросы, переводит сложные заявки на 2-ю линию.</w:t>
      </w:r>
    </w:p>
    <w:p w14:paraId="0DFE6971" w14:textId="77777777" w:rsidR="004001FC" w:rsidRDefault="004F08EB" w:rsidP="004001FC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Специалисты, обеспечивающие техническую поддержку 1-й линии, обладают следующими знаниями и навыками:</w:t>
      </w:r>
    </w:p>
    <w:p w14:paraId="69044076" w14:textId="77777777" w:rsidR="004001FC" w:rsidRDefault="004F08EB" w:rsidP="004001FC">
      <w:pPr>
        <w:pStyle w:val="aa"/>
        <w:numPr>
          <w:ilvl w:val="0"/>
          <w:numId w:val="31"/>
        </w:numPr>
        <w:rPr>
          <w:bCs/>
          <w:color w:val="000000" w:themeColor="text1"/>
          <w:lang w:val="ru-RU"/>
        </w:rPr>
      </w:pPr>
      <w:r w:rsidRPr="004001FC">
        <w:rPr>
          <w:bCs/>
          <w:color w:val="000000" w:themeColor="text1"/>
          <w:lang w:val="ru-RU"/>
        </w:rPr>
        <w:t>владение персональным компьютером на уровне продвинутого пользователя;</w:t>
      </w:r>
    </w:p>
    <w:p w14:paraId="6643094B" w14:textId="77777777" w:rsidR="004001FC" w:rsidRDefault="004F08EB" w:rsidP="004001FC">
      <w:pPr>
        <w:pStyle w:val="aa"/>
        <w:numPr>
          <w:ilvl w:val="0"/>
          <w:numId w:val="31"/>
        </w:numPr>
        <w:rPr>
          <w:bCs/>
          <w:color w:val="000000" w:themeColor="text1"/>
          <w:lang w:val="ru-RU"/>
        </w:rPr>
      </w:pPr>
      <w:r w:rsidRPr="004001FC">
        <w:rPr>
          <w:bCs/>
          <w:color w:val="000000" w:themeColor="text1"/>
          <w:lang w:val="ru-RU"/>
        </w:rPr>
        <w:t>знание функциональных возможностей цифровой системы дистрибьютора «</w:t>
      </w:r>
      <w:r w:rsidRPr="004001FC">
        <w:rPr>
          <w:bCs/>
          <w:color w:val="000000" w:themeColor="text1"/>
        </w:rPr>
        <w:t>Portal</w:t>
      </w:r>
      <w:r w:rsidRPr="004001FC">
        <w:rPr>
          <w:bCs/>
          <w:color w:val="000000" w:themeColor="text1"/>
          <w:lang w:val="ru-RU"/>
        </w:rPr>
        <w:t>» и особенностей работы с ними.</w:t>
      </w:r>
    </w:p>
    <w:p w14:paraId="4B82FC86" w14:textId="77777777" w:rsidR="004001FC" w:rsidRDefault="004F08EB" w:rsidP="004F08EB">
      <w:pPr>
        <w:rPr>
          <w:bCs/>
          <w:color w:val="000000" w:themeColor="text1"/>
          <w:lang w:val="ru-RU"/>
        </w:rPr>
      </w:pPr>
      <w:r w:rsidRPr="004001FC">
        <w:rPr>
          <w:bCs/>
          <w:color w:val="000000" w:themeColor="text1"/>
          <w:lang w:val="ru-RU"/>
        </w:rPr>
        <w:t>2-я линия ставит задачи разработчикам, решает проблемы, связанные с корректировкой баз данных пользователя. Специалисты, обеспечивающие техническую поддержку 2-й линии, обладают следующими знаниями и навыками:</w:t>
      </w:r>
    </w:p>
    <w:p w14:paraId="169843A9" w14:textId="77777777" w:rsidR="004001FC" w:rsidRDefault="004F08EB" w:rsidP="004F08EB">
      <w:pPr>
        <w:pStyle w:val="aa"/>
        <w:numPr>
          <w:ilvl w:val="0"/>
          <w:numId w:val="32"/>
        </w:numPr>
        <w:rPr>
          <w:bCs/>
          <w:color w:val="000000" w:themeColor="text1"/>
          <w:lang w:val="ru-RU"/>
        </w:rPr>
      </w:pPr>
      <w:r w:rsidRPr="004001FC">
        <w:rPr>
          <w:bCs/>
          <w:color w:val="000000" w:themeColor="text1"/>
          <w:lang w:val="ru-RU"/>
        </w:rPr>
        <w:t>владение персональным компьютером на уровне продвинутого пользователя;</w:t>
      </w:r>
    </w:p>
    <w:p w14:paraId="796FE7DA" w14:textId="494D93E0" w:rsidR="004001FC" w:rsidRDefault="004F08EB" w:rsidP="004001FC">
      <w:pPr>
        <w:pStyle w:val="aa"/>
        <w:numPr>
          <w:ilvl w:val="0"/>
          <w:numId w:val="32"/>
        </w:numPr>
        <w:rPr>
          <w:bCs/>
          <w:color w:val="000000" w:themeColor="text1"/>
          <w:lang w:val="ru-RU"/>
        </w:rPr>
      </w:pPr>
      <w:r w:rsidRPr="004001FC">
        <w:rPr>
          <w:bCs/>
          <w:color w:val="000000" w:themeColor="text1"/>
          <w:lang w:val="ru-RU"/>
        </w:rPr>
        <w:t>знание функциональных возможностей цифровой систем</w:t>
      </w:r>
      <w:r w:rsidR="00AA491D">
        <w:rPr>
          <w:bCs/>
          <w:color w:val="000000" w:themeColor="text1"/>
          <w:lang w:val="ru-RU"/>
        </w:rPr>
        <w:t>ы</w:t>
      </w:r>
      <w:r w:rsidRPr="004001FC">
        <w:rPr>
          <w:bCs/>
          <w:color w:val="000000" w:themeColor="text1"/>
          <w:lang w:val="ru-RU"/>
        </w:rPr>
        <w:t xml:space="preserve"> дистрибьютора «</w:t>
      </w:r>
      <w:r w:rsidRPr="004001FC">
        <w:rPr>
          <w:bCs/>
          <w:color w:val="000000" w:themeColor="text1"/>
        </w:rPr>
        <w:t>Portal</w:t>
      </w:r>
      <w:r w:rsidRPr="004001FC">
        <w:rPr>
          <w:bCs/>
          <w:color w:val="000000" w:themeColor="text1"/>
          <w:lang w:val="ru-RU"/>
        </w:rPr>
        <w:t>» и особенностей работы с ними;</w:t>
      </w:r>
    </w:p>
    <w:p w14:paraId="584E3413" w14:textId="77777777" w:rsidR="004001FC" w:rsidRDefault="004F08EB" w:rsidP="004001FC">
      <w:pPr>
        <w:pStyle w:val="aa"/>
        <w:numPr>
          <w:ilvl w:val="0"/>
          <w:numId w:val="32"/>
        </w:numPr>
        <w:rPr>
          <w:bCs/>
          <w:color w:val="000000" w:themeColor="text1"/>
          <w:lang w:val="ru-RU"/>
        </w:rPr>
      </w:pPr>
      <w:r w:rsidRPr="004001FC">
        <w:rPr>
          <w:bCs/>
          <w:color w:val="000000" w:themeColor="text1"/>
          <w:lang w:val="ru-RU"/>
        </w:rPr>
        <w:t>умение работать с реляционными базами данных на уровне написания запросов;</w:t>
      </w:r>
    </w:p>
    <w:p w14:paraId="18FC620A" w14:textId="4B7FEE0C" w:rsidR="00E1586B" w:rsidRDefault="004F08EB" w:rsidP="004001FC">
      <w:pPr>
        <w:pStyle w:val="aa"/>
        <w:numPr>
          <w:ilvl w:val="0"/>
          <w:numId w:val="32"/>
        </w:numPr>
        <w:rPr>
          <w:bCs/>
          <w:color w:val="000000" w:themeColor="text1"/>
          <w:lang w:val="ru-RU"/>
        </w:rPr>
      </w:pPr>
      <w:r w:rsidRPr="004001FC">
        <w:rPr>
          <w:bCs/>
          <w:color w:val="000000" w:themeColor="text1"/>
          <w:lang w:val="ru-RU"/>
        </w:rPr>
        <w:t xml:space="preserve">понимание работы веб-сервисов, знание </w:t>
      </w:r>
      <w:r w:rsidRPr="004001FC">
        <w:rPr>
          <w:bCs/>
          <w:color w:val="000000" w:themeColor="text1"/>
        </w:rPr>
        <w:t>XML</w:t>
      </w:r>
      <w:r w:rsidRPr="004001FC">
        <w:rPr>
          <w:bCs/>
          <w:color w:val="000000" w:themeColor="text1"/>
          <w:lang w:val="ru-RU"/>
        </w:rPr>
        <w:t>.</w:t>
      </w:r>
    </w:p>
    <w:p w14:paraId="05DC2305" w14:textId="77777777" w:rsidR="00E1586B" w:rsidRDefault="00E1586B">
      <w:pPr>
        <w:suppressAutoHyphens w:val="0"/>
        <w:spacing w:line="240" w:lineRule="auto"/>
        <w:ind w:firstLine="0"/>
        <w:jc w:val="left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br w:type="page"/>
      </w:r>
    </w:p>
    <w:p w14:paraId="2549C8B1" w14:textId="77777777" w:rsidR="004F08EB" w:rsidRPr="004F08EB" w:rsidRDefault="004F08EB" w:rsidP="004001FC">
      <w:pPr>
        <w:pStyle w:val="1"/>
        <w:rPr>
          <w:lang w:val="ru-RU"/>
        </w:rPr>
      </w:pPr>
      <w:bookmarkStart w:id="15" w:name="_Toc149820675"/>
      <w:r w:rsidRPr="004F08EB">
        <w:rPr>
          <w:lang w:val="ru-RU"/>
        </w:rPr>
        <w:lastRenderedPageBreak/>
        <w:t>Контактная информация исполнителя</w:t>
      </w:r>
      <w:bookmarkEnd w:id="15"/>
      <w:r w:rsidRPr="004F08EB">
        <w:rPr>
          <w:lang w:val="ru-RU"/>
        </w:rPr>
        <w:t xml:space="preserve"> </w:t>
      </w:r>
    </w:p>
    <w:p w14:paraId="67AA74E0" w14:textId="77777777" w:rsidR="002042E5" w:rsidRPr="00DC798E" w:rsidRDefault="002042E5" w:rsidP="002042E5">
      <w:pPr>
        <w:pStyle w:val="2"/>
        <w:rPr>
          <w:sz w:val="28"/>
          <w:szCs w:val="28"/>
          <w:lang w:val="ru-RU"/>
        </w:rPr>
      </w:pPr>
      <w:bookmarkStart w:id="16" w:name="_Toc149820676"/>
      <w:r w:rsidRPr="00DC798E">
        <w:rPr>
          <w:sz w:val="28"/>
          <w:szCs w:val="28"/>
          <w:lang w:val="ru-RU"/>
        </w:rPr>
        <w:t>Контактная информация производителя программного продукта</w:t>
      </w:r>
      <w:bookmarkEnd w:id="16"/>
    </w:p>
    <w:p w14:paraId="5459A12F" w14:textId="60740BF1" w:rsidR="004F08EB" w:rsidRP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 xml:space="preserve">Название организации: </w:t>
      </w:r>
      <w:r w:rsidR="00AA491D">
        <w:rPr>
          <w:bCs/>
          <w:color w:val="000000" w:themeColor="text1"/>
          <w:lang w:val="ru-RU"/>
        </w:rPr>
        <w:t>о</w:t>
      </w:r>
      <w:r w:rsidRPr="004F08EB">
        <w:rPr>
          <w:bCs/>
          <w:color w:val="000000" w:themeColor="text1"/>
          <w:lang w:val="ru-RU"/>
        </w:rPr>
        <w:t>бщество с ограниченной ответственностью «МОНТ технологии».</w:t>
      </w:r>
    </w:p>
    <w:p w14:paraId="6AC5FC72" w14:textId="2153315D" w:rsidR="004F08EB" w:rsidRP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 xml:space="preserve">Адрес: 123557, город Москва, улица Пресненский Вал, дом 14, этаж 4, пом. </w:t>
      </w:r>
      <w:r w:rsidRPr="004F08EB">
        <w:rPr>
          <w:bCs/>
          <w:color w:val="000000" w:themeColor="text1"/>
        </w:rPr>
        <w:t>I</w:t>
      </w:r>
      <w:r w:rsidRPr="004F08EB">
        <w:rPr>
          <w:bCs/>
          <w:color w:val="000000" w:themeColor="text1"/>
          <w:lang w:val="ru-RU"/>
        </w:rPr>
        <w:t>, ком. 13.</w:t>
      </w:r>
    </w:p>
    <w:p w14:paraId="487286DE" w14:textId="77777777" w:rsidR="004F08EB" w:rsidRPr="004F08EB" w:rsidRDefault="004F08EB" w:rsidP="004F08EB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>Телефон: + 7 (495) 991-20-49</w:t>
      </w:r>
    </w:p>
    <w:p w14:paraId="2F08CF3B" w14:textId="0F997762" w:rsidR="004F08EB" w:rsidRPr="004F08EB" w:rsidRDefault="004F08EB" w:rsidP="004001FC">
      <w:pPr>
        <w:rPr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 xml:space="preserve">Электронная почта: </w:t>
      </w:r>
      <w:r w:rsidRPr="004F08EB">
        <w:rPr>
          <w:bCs/>
          <w:color w:val="000000" w:themeColor="text1"/>
        </w:rPr>
        <w:t>info</w:t>
      </w:r>
      <w:r w:rsidRPr="004F08EB">
        <w:rPr>
          <w:bCs/>
          <w:color w:val="000000" w:themeColor="text1"/>
          <w:lang w:val="ru-RU"/>
        </w:rPr>
        <w:t>@</w:t>
      </w:r>
      <w:proofErr w:type="spellStart"/>
      <w:r w:rsidRPr="004F08EB">
        <w:rPr>
          <w:bCs/>
          <w:color w:val="000000" w:themeColor="text1"/>
        </w:rPr>
        <w:t>monttechnology</w:t>
      </w:r>
      <w:proofErr w:type="spellEnd"/>
      <w:r w:rsidRPr="004F08EB">
        <w:rPr>
          <w:bCs/>
          <w:color w:val="000000" w:themeColor="text1"/>
          <w:lang w:val="ru-RU"/>
        </w:rPr>
        <w:t>.</w:t>
      </w:r>
      <w:proofErr w:type="spellStart"/>
      <w:r w:rsidRPr="004F08EB">
        <w:rPr>
          <w:bCs/>
          <w:color w:val="000000" w:themeColor="text1"/>
        </w:rPr>
        <w:t>ru</w:t>
      </w:r>
      <w:proofErr w:type="spellEnd"/>
    </w:p>
    <w:p w14:paraId="2942ED86" w14:textId="77777777" w:rsidR="002042E5" w:rsidRPr="00DC798E" w:rsidRDefault="002042E5" w:rsidP="002042E5">
      <w:pPr>
        <w:pStyle w:val="2"/>
        <w:rPr>
          <w:sz w:val="28"/>
          <w:szCs w:val="28"/>
          <w:lang w:val="ru-RU"/>
        </w:rPr>
      </w:pPr>
      <w:bookmarkStart w:id="17" w:name="_Toc149820677"/>
      <w:r w:rsidRPr="00DC798E">
        <w:rPr>
          <w:sz w:val="28"/>
          <w:szCs w:val="28"/>
          <w:lang w:val="ru-RU"/>
        </w:rPr>
        <w:t>Контактная информация службы технической поддержки</w:t>
      </w:r>
      <w:bookmarkEnd w:id="17"/>
    </w:p>
    <w:p w14:paraId="4CA4C6CD" w14:textId="52768E6E" w:rsidR="004F08EB" w:rsidRPr="004F08EB" w:rsidRDefault="004F08EB" w:rsidP="004F08EB">
      <w:pPr>
        <w:rPr>
          <w:rFonts w:ascii="Bitstream Vera Sans" w:hAnsi="Bitstream Vera Sans"/>
          <w:bCs/>
          <w:color w:val="000000" w:themeColor="text1"/>
          <w:lang w:val="ru-RU"/>
        </w:rPr>
      </w:pPr>
      <w:r w:rsidRPr="004F08EB">
        <w:rPr>
          <w:bCs/>
          <w:color w:val="000000" w:themeColor="text1"/>
          <w:lang w:val="ru-RU"/>
        </w:rPr>
        <w:t xml:space="preserve">Электронная почта: </w:t>
      </w:r>
      <w:proofErr w:type="spellStart"/>
      <w:r w:rsidRPr="004F08EB">
        <w:rPr>
          <w:bCs/>
          <w:color w:val="000000" w:themeColor="text1"/>
        </w:rPr>
        <w:t>westore</w:t>
      </w:r>
      <w:proofErr w:type="spellEnd"/>
      <w:r w:rsidRPr="004F08EB">
        <w:rPr>
          <w:bCs/>
          <w:color w:val="000000" w:themeColor="text1"/>
          <w:lang w:val="ru-RU"/>
        </w:rPr>
        <w:t>_</w:t>
      </w:r>
      <w:r w:rsidRPr="004F08EB">
        <w:rPr>
          <w:bCs/>
          <w:color w:val="000000" w:themeColor="text1"/>
        </w:rPr>
        <w:t>support</w:t>
      </w:r>
      <w:r w:rsidRPr="004F08EB">
        <w:rPr>
          <w:bCs/>
          <w:color w:val="000000" w:themeColor="text1"/>
          <w:lang w:val="ru-RU"/>
        </w:rPr>
        <w:t>@</w:t>
      </w:r>
      <w:proofErr w:type="spellStart"/>
      <w:r w:rsidRPr="004F08EB">
        <w:rPr>
          <w:bCs/>
          <w:color w:val="000000" w:themeColor="text1"/>
        </w:rPr>
        <w:t>monttechnology</w:t>
      </w:r>
      <w:proofErr w:type="spellEnd"/>
      <w:r w:rsidRPr="004F08EB">
        <w:rPr>
          <w:bCs/>
          <w:color w:val="000000" w:themeColor="text1"/>
          <w:lang w:val="ru-RU"/>
        </w:rPr>
        <w:t>.</w:t>
      </w:r>
      <w:r w:rsidRPr="004F08EB">
        <w:rPr>
          <w:bCs/>
          <w:color w:val="000000" w:themeColor="text1"/>
        </w:rPr>
        <w:t>com</w:t>
      </w:r>
    </w:p>
    <w:sectPr w:rsidR="004F08EB" w:rsidRPr="004F08EB" w:rsidSect="002042E5">
      <w:headerReference w:type="default" r:id="rId9"/>
      <w:footerReference w:type="default" r:id="rId10"/>
      <w:pgSz w:w="11906" w:h="16838"/>
      <w:pgMar w:top="1134" w:right="1133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3CFF" w14:textId="77777777" w:rsidR="00E86C7F" w:rsidRDefault="00E86C7F">
      <w:r>
        <w:separator/>
      </w:r>
    </w:p>
  </w:endnote>
  <w:endnote w:type="continuationSeparator" w:id="0">
    <w:p w14:paraId="04AE0B2B" w14:textId="77777777" w:rsidR="00E86C7F" w:rsidRDefault="00E8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altName w:val="Calibri"/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527875"/>
      <w:docPartObj>
        <w:docPartGallery w:val="Page Numbers (Bottom of Page)"/>
        <w:docPartUnique/>
      </w:docPartObj>
    </w:sdtPr>
    <w:sdtEndPr/>
    <w:sdtContent>
      <w:p w14:paraId="3C04EF0D" w14:textId="731645F6" w:rsidR="000C5008" w:rsidRDefault="000C5008" w:rsidP="00280A1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7CDF1728" w14:textId="77777777" w:rsidR="000C5008" w:rsidRDefault="000C500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7A5C4" id="Прямоугольник 74" o:spid="_x0000_s1026" style="position:absolute;left:0;text-align:left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7CDF1728" w14:textId="77777777" w:rsidR="000C5008" w:rsidRDefault="000C500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190B" w14:textId="77777777" w:rsidR="00E86C7F" w:rsidRDefault="00E86C7F">
      <w:r>
        <w:rPr>
          <w:color w:val="000000"/>
        </w:rPr>
        <w:separator/>
      </w:r>
    </w:p>
  </w:footnote>
  <w:footnote w:type="continuationSeparator" w:id="0">
    <w:p w14:paraId="105B5EC5" w14:textId="77777777" w:rsidR="00E86C7F" w:rsidRDefault="00E8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6770" w14:textId="36F9F222" w:rsidR="000C5008" w:rsidRDefault="000C5008">
    <w:pPr>
      <w:pStyle w:val="ac"/>
      <w:jc w:val="center"/>
    </w:pPr>
  </w:p>
  <w:p w14:paraId="0AE2EA39" w14:textId="77777777" w:rsidR="000C5008" w:rsidRDefault="000C50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0D6"/>
    <w:multiLevelType w:val="hybridMultilevel"/>
    <w:tmpl w:val="315877C2"/>
    <w:lvl w:ilvl="0" w:tplc="CD6428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B8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06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A2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3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2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45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88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76"/>
    <w:multiLevelType w:val="hybridMultilevel"/>
    <w:tmpl w:val="B54C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5FAC"/>
    <w:multiLevelType w:val="hybridMultilevel"/>
    <w:tmpl w:val="4702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34A"/>
    <w:multiLevelType w:val="hybridMultilevel"/>
    <w:tmpl w:val="721C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06D1"/>
    <w:multiLevelType w:val="hybridMultilevel"/>
    <w:tmpl w:val="C54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613C"/>
    <w:multiLevelType w:val="hybridMultilevel"/>
    <w:tmpl w:val="F28C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8" w15:restartNumberingAfterBreak="0">
    <w:nsid w:val="27703E80"/>
    <w:multiLevelType w:val="hybridMultilevel"/>
    <w:tmpl w:val="E75C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BD1"/>
    <w:multiLevelType w:val="hybridMultilevel"/>
    <w:tmpl w:val="FC64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AE2"/>
    <w:multiLevelType w:val="hybridMultilevel"/>
    <w:tmpl w:val="0A5C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51148"/>
    <w:multiLevelType w:val="hybridMultilevel"/>
    <w:tmpl w:val="3AE02810"/>
    <w:lvl w:ilvl="0" w:tplc="5C2EC4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5AC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7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0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A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3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6F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458A"/>
    <w:multiLevelType w:val="hybridMultilevel"/>
    <w:tmpl w:val="47D66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14" w15:restartNumberingAfterBreak="0">
    <w:nsid w:val="4BC03E29"/>
    <w:multiLevelType w:val="hybridMultilevel"/>
    <w:tmpl w:val="B544743E"/>
    <w:lvl w:ilvl="0" w:tplc="0FCEB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2EF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A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0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A0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6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CC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D64CF"/>
    <w:multiLevelType w:val="hybridMultilevel"/>
    <w:tmpl w:val="FB5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66256"/>
    <w:multiLevelType w:val="hybridMultilevel"/>
    <w:tmpl w:val="F1AC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5B6336A9"/>
    <w:multiLevelType w:val="hybridMultilevel"/>
    <w:tmpl w:val="809ED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0D195A"/>
    <w:multiLevelType w:val="hybridMultilevel"/>
    <w:tmpl w:val="796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E0250"/>
    <w:multiLevelType w:val="hybridMultilevel"/>
    <w:tmpl w:val="B490A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302A1"/>
    <w:multiLevelType w:val="hybridMultilevel"/>
    <w:tmpl w:val="2E6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479F1"/>
    <w:multiLevelType w:val="hybridMultilevel"/>
    <w:tmpl w:val="E62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D5D64"/>
    <w:multiLevelType w:val="hybridMultilevel"/>
    <w:tmpl w:val="45345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22"/>
  </w:num>
  <w:num w:numId="10">
    <w:abstractNumId w:val="5"/>
  </w:num>
  <w:num w:numId="11">
    <w:abstractNumId w:val="17"/>
  </w:num>
  <w:num w:numId="12">
    <w:abstractNumId w:val="2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5"/>
  </w:num>
  <w:num w:numId="18">
    <w:abstractNumId w:val="24"/>
  </w:num>
  <w:num w:numId="19">
    <w:abstractNumId w:val="10"/>
  </w:num>
  <w:num w:numId="20">
    <w:abstractNumId w:val="16"/>
  </w:num>
  <w:num w:numId="21">
    <w:abstractNumId w:val="23"/>
  </w:num>
  <w:num w:numId="22">
    <w:abstractNumId w:val="3"/>
  </w:num>
  <w:num w:numId="23">
    <w:abstractNumId w:val="4"/>
  </w:num>
  <w:num w:numId="24">
    <w:abstractNumId w:val="9"/>
  </w:num>
  <w:num w:numId="25">
    <w:abstractNumId w:val="1"/>
  </w:num>
  <w:num w:numId="26">
    <w:abstractNumId w:val="19"/>
  </w:num>
  <w:num w:numId="27">
    <w:abstractNumId w:val="2"/>
  </w:num>
  <w:num w:numId="28">
    <w:abstractNumId w:val="6"/>
  </w:num>
  <w:num w:numId="29">
    <w:abstractNumId w:val="8"/>
  </w:num>
  <w:num w:numId="30">
    <w:abstractNumId w:val="18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02723"/>
    <w:rsid w:val="00014883"/>
    <w:rsid w:val="00033BEF"/>
    <w:rsid w:val="00087726"/>
    <w:rsid w:val="00092F7D"/>
    <w:rsid w:val="000A2A92"/>
    <w:rsid w:val="000C0DE9"/>
    <w:rsid w:val="000C5008"/>
    <w:rsid w:val="000F2BDF"/>
    <w:rsid w:val="00101710"/>
    <w:rsid w:val="00102B3B"/>
    <w:rsid w:val="001222DF"/>
    <w:rsid w:val="00140606"/>
    <w:rsid w:val="001513DE"/>
    <w:rsid w:val="00164B29"/>
    <w:rsid w:val="001820D1"/>
    <w:rsid w:val="001A633A"/>
    <w:rsid w:val="001D102A"/>
    <w:rsid w:val="002042E5"/>
    <w:rsid w:val="00227CEE"/>
    <w:rsid w:val="0027566B"/>
    <w:rsid w:val="00280A16"/>
    <w:rsid w:val="002847FC"/>
    <w:rsid w:val="00293372"/>
    <w:rsid w:val="002952BA"/>
    <w:rsid w:val="002C7A6E"/>
    <w:rsid w:val="002F11D6"/>
    <w:rsid w:val="00312D66"/>
    <w:rsid w:val="003518AF"/>
    <w:rsid w:val="003914EC"/>
    <w:rsid w:val="003C46A8"/>
    <w:rsid w:val="004001FC"/>
    <w:rsid w:val="00413043"/>
    <w:rsid w:val="004230D1"/>
    <w:rsid w:val="004B26FF"/>
    <w:rsid w:val="004F08EB"/>
    <w:rsid w:val="004F528A"/>
    <w:rsid w:val="00510E62"/>
    <w:rsid w:val="005E4E45"/>
    <w:rsid w:val="006072EF"/>
    <w:rsid w:val="006759B8"/>
    <w:rsid w:val="006962C2"/>
    <w:rsid w:val="006D1969"/>
    <w:rsid w:val="00704057"/>
    <w:rsid w:val="00755723"/>
    <w:rsid w:val="00796BC2"/>
    <w:rsid w:val="007A2966"/>
    <w:rsid w:val="007E05D1"/>
    <w:rsid w:val="007F0391"/>
    <w:rsid w:val="0082124F"/>
    <w:rsid w:val="0082731C"/>
    <w:rsid w:val="00830090"/>
    <w:rsid w:val="008A53F8"/>
    <w:rsid w:val="008B010E"/>
    <w:rsid w:val="008F1BAB"/>
    <w:rsid w:val="00902928"/>
    <w:rsid w:val="0091224C"/>
    <w:rsid w:val="00940559"/>
    <w:rsid w:val="009C162D"/>
    <w:rsid w:val="009D4FE4"/>
    <w:rsid w:val="009E262E"/>
    <w:rsid w:val="00A33365"/>
    <w:rsid w:val="00A465B9"/>
    <w:rsid w:val="00A54C58"/>
    <w:rsid w:val="00A60A73"/>
    <w:rsid w:val="00A84B1D"/>
    <w:rsid w:val="00A91901"/>
    <w:rsid w:val="00AA491D"/>
    <w:rsid w:val="00AA54DB"/>
    <w:rsid w:val="00AE2851"/>
    <w:rsid w:val="00AE4E08"/>
    <w:rsid w:val="00AF45DB"/>
    <w:rsid w:val="00B27C74"/>
    <w:rsid w:val="00B30BED"/>
    <w:rsid w:val="00B355AB"/>
    <w:rsid w:val="00B4107C"/>
    <w:rsid w:val="00B6136D"/>
    <w:rsid w:val="00B706AA"/>
    <w:rsid w:val="00B74EE7"/>
    <w:rsid w:val="00B75B18"/>
    <w:rsid w:val="00BD2BC5"/>
    <w:rsid w:val="00BD6CB7"/>
    <w:rsid w:val="00C65547"/>
    <w:rsid w:val="00CE7E00"/>
    <w:rsid w:val="00CF5965"/>
    <w:rsid w:val="00D207C1"/>
    <w:rsid w:val="00D60634"/>
    <w:rsid w:val="00DB3B75"/>
    <w:rsid w:val="00DC798E"/>
    <w:rsid w:val="00DE2269"/>
    <w:rsid w:val="00E00879"/>
    <w:rsid w:val="00E1586B"/>
    <w:rsid w:val="00E20611"/>
    <w:rsid w:val="00E22CEB"/>
    <w:rsid w:val="00E2329C"/>
    <w:rsid w:val="00E328BE"/>
    <w:rsid w:val="00E34ADB"/>
    <w:rsid w:val="00E65D4A"/>
    <w:rsid w:val="00E809C5"/>
    <w:rsid w:val="00E82644"/>
    <w:rsid w:val="00E86C7F"/>
    <w:rsid w:val="00EAD40B"/>
    <w:rsid w:val="00ED4C67"/>
    <w:rsid w:val="00EF5098"/>
    <w:rsid w:val="00EF79A0"/>
    <w:rsid w:val="00F329D0"/>
    <w:rsid w:val="00F70E74"/>
    <w:rsid w:val="00F73C2C"/>
    <w:rsid w:val="00FA5948"/>
    <w:rsid w:val="0109F2F5"/>
    <w:rsid w:val="014AFC13"/>
    <w:rsid w:val="01AE03A5"/>
    <w:rsid w:val="031F8E96"/>
    <w:rsid w:val="033A9E0E"/>
    <w:rsid w:val="04B93ECD"/>
    <w:rsid w:val="06B5856A"/>
    <w:rsid w:val="078033EB"/>
    <w:rsid w:val="0D0FC497"/>
    <w:rsid w:val="12B0E271"/>
    <w:rsid w:val="162587DC"/>
    <w:rsid w:val="1F4253DD"/>
    <w:rsid w:val="1F50DF73"/>
    <w:rsid w:val="20ECAFD4"/>
    <w:rsid w:val="219CAAC8"/>
    <w:rsid w:val="21EA5060"/>
    <w:rsid w:val="22CF0EDA"/>
    <w:rsid w:val="241F6925"/>
    <w:rsid w:val="24245096"/>
    <w:rsid w:val="2474C78B"/>
    <w:rsid w:val="25313BE6"/>
    <w:rsid w:val="2603D361"/>
    <w:rsid w:val="275BF158"/>
    <w:rsid w:val="29CC2E8C"/>
    <w:rsid w:val="29EB84AC"/>
    <w:rsid w:val="2A700A41"/>
    <w:rsid w:val="2A93921A"/>
    <w:rsid w:val="2BED8CC5"/>
    <w:rsid w:val="2C6A69C5"/>
    <w:rsid w:val="2FD5287B"/>
    <w:rsid w:val="2FF677DC"/>
    <w:rsid w:val="3102D39E"/>
    <w:rsid w:val="329EA3FF"/>
    <w:rsid w:val="3423BF1C"/>
    <w:rsid w:val="357E9FE4"/>
    <w:rsid w:val="3F433ED7"/>
    <w:rsid w:val="487A4209"/>
    <w:rsid w:val="4F9EF158"/>
    <w:rsid w:val="5346BFD3"/>
    <w:rsid w:val="54CA6D0D"/>
    <w:rsid w:val="56E51471"/>
    <w:rsid w:val="5787D308"/>
    <w:rsid w:val="5A1CB533"/>
    <w:rsid w:val="5DB72BA2"/>
    <w:rsid w:val="5EB32697"/>
    <w:rsid w:val="617FB9AA"/>
    <w:rsid w:val="618EEF1C"/>
    <w:rsid w:val="62E7675A"/>
    <w:rsid w:val="6351BF4A"/>
    <w:rsid w:val="658CD821"/>
    <w:rsid w:val="6C811D15"/>
    <w:rsid w:val="6C9B30B0"/>
    <w:rsid w:val="6F9D1CB7"/>
    <w:rsid w:val="70D94898"/>
    <w:rsid w:val="769FCA34"/>
    <w:rsid w:val="7912EE8B"/>
    <w:rsid w:val="79285B3B"/>
    <w:rsid w:val="7B47B5FD"/>
    <w:rsid w:val="7F9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a">
    <w:name w:val="Normal"/>
    <w:qFormat/>
    <w:rsid w:val="004F08EB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Heading"/>
    <w:next w:val="Textbody"/>
    <w:uiPriority w:val="9"/>
    <w:qFormat/>
    <w:rsid w:val="00E22CEB"/>
    <w:pPr>
      <w:spacing w:line="480" w:lineRule="auto"/>
      <w:jc w:val="center"/>
      <w:outlineLvl w:val="0"/>
    </w:pPr>
    <w:rPr>
      <w:rFonts w:ascii="Times New Roman" w:hAnsi="Times New Roman"/>
      <w:b/>
      <w:bCs/>
      <w:sz w:val="36"/>
      <w:szCs w:val="48"/>
    </w:rPr>
  </w:style>
  <w:style w:type="paragraph" w:styleId="2">
    <w:name w:val="heading 2"/>
    <w:basedOn w:val="Heading"/>
    <w:next w:val="Textbody"/>
    <w:uiPriority w:val="9"/>
    <w:unhideWhenUsed/>
    <w:qFormat/>
    <w:rsid w:val="002042E5"/>
    <w:pPr>
      <w:outlineLvl w:val="1"/>
    </w:pPr>
    <w:rPr>
      <w:rFonts w:ascii="Times New Roman" w:hAnsi="Times New Roman"/>
      <w:b/>
      <w:bCs/>
      <w:sz w:val="32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4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5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2042E5"/>
    <w:pPr>
      <w:tabs>
        <w:tab w:val="right" w:leader="dot" w:pos="9911"/>
      </w:tabs>
      <w:spacing w:before="360"/>
      <w:ind w:firstLine="0"/>
      <w:jc w:val="left"/>
    </w:pPr>
    <w:rPr>
      <w:rFonts w:asciiTheme="majorHAnsi" w:hAnsiTheme="majorHAnsi" w:cstheme="majorHAnsi"/>
      <w:b/>
      <w:bCs/>
      <w:caps/>
      <w:sz w:val="24"/>
    </w:rPr>
  </w:style>
  <w:style w:type="paragraph" w:styleId="20">
    <w:name w:val="toc 2"/>
    <w:basedOn w:val="a"/>
    <w:next w:val="a"/>
    <w:autoRedefine/>
    <w:uiPriority w:val="39"/>
    <w:rsid w:val="002042E5"/>
    <w:pPr>
      <w:tabs>
        <w:tab w:val="right" w:leader="dot" w:pos="9911"/>
      </w:tabs>
      <w:spacing w:before="240"/>
    </w:pPr>
    <w:rPr>
      <w:rFonts w:cs="Times New Roman"/>
      <w:b/>
      <w:bCs/>
      <w:noProof/>
      <w:sz w:val="20"/>
      <w:szCs w:val="20"/>
      <w:lang w:val="ru-RU"/>
    </w:rPr>
  </w:style>
  <w:style w:type="paragraph" w:styleId="30">
    <w:name w:val="toc 3"/>
    <w:basedOn w:val="a"/>
    <w:next w:val="a"/>
    <w:autoRedefine/>
    <w:uiPriority w:val="39"/>
    <w:pPr>
      <w:ind w:left="3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pPr>
      <w:ind w:left="6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pPr>
      <w:ind w:left="12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pPr>
      <w:ind w:left="16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4"/>
      </w:numPr>
    </w:pPr>
  </w:style>
  <w:style w:type="numbering" w:customStyle="1" w:styleId="List1">
    <w:name w:val="List 1"/>
    <w:basedOn w:val="a2"/>
    <w:pPr>
      <w:numPr>
        <w:numId w:val="5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79E2-C8D6-4066-8D35-8D56A095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Krasnov Aleksandr</cp:lastModifiedBy>
  <cp:revision>7</cp:revision>
  <cp:lastPrinted>2021-04-09T14:38:00Z</cp:lastPrinted>
  <dcterms:created xsi:type="dcterms:W3CDTF">2023-11-02T09:15:00Z</dcterms:created>
  <dcterms:modified xsi:type="dcterms:W3CDTF">2023-11-02T14:20:00Z</dcterms:modified>
</cp:coreProperties>
</file>